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7B" w:rsidRDefault="00531FCE" w:rsidP="004D755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Neue Stanzniettechnik</w:t>
      </w:r>
    </w:p>
    <w:p w:rsidR="00F255F5" w:rsidRDefault="00F255F5" w:rsidP="004D7557">
      <w:pPr>
        <w:rPr>
          <w:rFonts w:ascii="Arial" w:hAnsi="Arial" w:cs="Arial"/>
        </w:rPr>
      </w:pPr>
    </w:p>
    <w:p w:rsidR="004D7557" w:rsidRPr="004D7557" w:rsidRDefault="00754F61" w:rsidP="0090291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Innovativer Leichtbau in der </w:t>
      </w:r>
      <w:r w:rsidR="004D7557" w:rsidRPr="004D7557">
        <w:rPr>
          <w:rFonts w:ascii="Arial" w:hAnsi="Arial" w:cs="Arial"/>
        </w:rPr>
        <w:t>Automobil</w:t>
      </w:r>
      <w:r>
        <w:rPr>
          <w:rFonts w:ascii="Arial" w:hAnsi="Arial" w:cs="Arial"/>
        </w:rPr>
        <w:t>industrie</w:t>
      </w:r>
      <w:r w:rsidR="004D7557" w:rsidRPr="004D7557">
        <w:rPr>
          <w:rFonts w:ascii="Arial" w:hAnsi="Arial" w:cs="Arial"/>
        </w:rPr>
        <w:t xml:space="preserve"> verlangt nach innovativen Verbindungstechnologien.</w:t>
      </w:r>
      <w:r w:rsidR="00DB22BB">
        <w:rPr>
          <w:rFonts w:ascii="Arial" w:hAnsi="Arial" w:cs="Arial"/>
        </w:rPr>
        <w:t xml:space="preserve"> </w:t>
      </w:r>
      <w:r w:rsidR="00B903C1">
        <w:rPr>
          <w:rFonts w:ascii="Arial" w:hAnsi="Arial" w:cs="Arial"/>
        </w:rPr>
        <w:t xml:space="preserve">Mit der Stanzniettechnologie </w:t>
      </w:r>
      <w:r w:rsidR="004D7557" w:rsidRPr="004D7557">
        <w:rPr>
          <w:rFonts w:ascii="Arial" w:hAnsi="Arial" w:cs="Arial"/>
        </w:rPr>
        <w:t xml:space="preserve">können unterschiedliche Materialien in einem einzigen Arbeitsgang ohne Vorlochoperation </w:t>
      </w:r>
      <w:proofErr w:type="spellStart"/>
      <w:r w:rsidR="004D7557" w:rsidRPr="004D7557">
        <w:rPr>
          <w:rFonts w:ascii="Arial" w:hAnsi="Arial" w:cs="Arial"/>
        </w:rPr>
        <w:t>hochfest</w:t>
      </w:r>
      <w:proofErr w:type="spellEnd"/>
      <w:r w:rsidR="004D7557" w:rsidRPr="004D7557">
        <w:rPr>
          <w:rFonts w:ascii="Arial" w:hAnsi="Arial" w:cs="Arial"/>
        </w:rPr>
        <w:t xml:space="preserve"> sowie matrizenseitig gas- und</w:t>
      </w:r>
      <w:r w:rsidR="004D7557">
        <w:rPr>
          <w:rFonts w:ascii="Arial" w:hAnsi="Arial" w:cs="Arial"/>
        </w:rPr>
        <w:t xml:space="preserve"> </w:t>
      </w:r>
      <w:r w:rsidR="004D7557" w:rsidRPr="004D7557">
        <w:rPr>
          <w:rFonts w:ascii="Arial" w:hAnsi="Arial" w:cs="Arial"/>
        </w:rPr>
        <w:t xml:space="preserve">flüssigkeitsdicht miteinander verbunden werden. Die Böllhoff Gruppe </w:t>
      </w:r>
      <w:r w:rsidR="00D337A1">
        <w:rPr>
          <w:rFonts w:ascii="Arial" w:hAnsi="Arial" w:cs="Arial"/>
        </w:rPr>
        <w:t xml:space="preserve">ist </w:t>
      </w:r>
      <w:r w:rsidR="004D7557" w:rsidRPr="004D7557">
        <w:rPr>
          <w:rFonts w:ascii="Arial" w:hAnsi="Arial" w:cs="Arial"/>
        </w:rPr>
        <w:t xml:space="preserve">in der zukunftsorientierten Stanzniettechnik </w:t>
      </w:r>
      <w:r w:rsidR="00D337A1">
        <w:rPr>
          <w:rFonts w:ascii="Arial" w:hAnsi="Arial" w:cs="Arial"/>
        </w:rPr>
        <w:t>ein</w:t>
      </w:r>
      <w:r w:rsidR="004D7557" w:rsidRPr="004D7557">
        <w:rPr>
          <w:rFonts w:ascii="Arial" w:hAnsi="Arial" w:cs="Arial"/>
        </w:rPr>
        <w:t xml:space="preserve"> gefragter und kompetenter Partner der Branche. Das Unternehmen verfügt über ein umfassendes Portfolio an Verbindungselementen, Zuführtechnik</w:t>
      </w:r>
      <w:r>
        <w:rPr>
          <w:rFonts w:ascii="Arial" w:hAnsi="Arial" w:cs="Arial"/>
        </w:rPr>
        <w:t xml:space="preserve">, </w:t>
      </w:r>
      <w:r w:rsidR="004D7557" w:rsidRPr="004D7557">
        <w:rPr>
          <w:rFonts w:ascii="Arial" w:hAnsi="Arial" w:cs="Arial"/>
        </w:rPr>
        <w:t>Systemintegration und Prozessüberwachung.</w:t>
      </w:r>
      <w:r w:rsidR="004D7557">
        <w:rPr>
          <w:rFonts w:ascii="Arial" w:hAnsi="Arial" w:cs="Arial"/>
        </w:rPr>
        <w:t xml:space="preserve"> </w:t>
      </w:r>
      <w:r w:rsidR="004D7557" w:rsidRPr="004D7557">
        <w:rPr>
          <w:rFonts w:ascii="Arial" w:hAnsi="Arial" w:cs="Arial"/>
        </w:rPr>
        <w:t>Auf diese Rund-um-Kompetenz vertraut die Automobilindustrie seit vielen Jahren.</w:t>
      </w:r>
    </w:p>
    <w:p w:rsidR="00340896" w:rsidRDefault="00340896" w:rsidP="00F255F5">
      <w:pPr>
        <w:rPr>
          <w:rFonts w:ascii="Arial" w:hAnsi="Arial" w:cs="Arial"/>
        </w:rPr>
      </w:pPr>
    </w:p>
    <w:p w:rsidR="00F255F5" w:rsidRDefault="00107540" w:rsidP="00F255F5">
      <w:pPr>
        <w:rPr>
          <w:rFonts w:ascii="Arial" w:hAnsi="Arial" w:cs="Arial"/>
        </w:rPr>
      </w:pPr>
      <w:r>
        <w:rPr>
          <w:rFonts w:ascii="Arial" w:hAnsi="Arial" w:cs="Arial"/>
        </w:rPr>
        <w:t>Aber auch hier gilt es</w:t>
      </w:r>
      <w:r w:rsidR="00370D48">
        <w:rPr>
          <w:rFonts w:ascii="Arial" w:hAnsi="Arial" w:cs="Arial"/>
        </w:rPr>
        <w:t xml:space="preserve">, die </w:t>
      </w:r>
      <w:r>
        <w:rPr>
          <w:rFonts w:ascii="Arial" w:hAnsi="Arial" w:cs="Arial"/>
        </w:rPr>
        <w:t>Zukunft</w:t>
      </w:r>
      <w:r w:rsidR="00251012">
        <w:rPr>
          <w:rFonts w:ascii="Arial" w:hAnsi="Arial" w:cs="Arial"/>
        </w:rPr>
        <w:t xml:space="preserve"> zu</w:t>
      </w:r>
      <w:r>
        <w:rPr>
          <w:rFonts w:ascii="Arial" w:hAnsi="Arial" w:cs="Arial"/>
        </w:rPr>
        <w:t xml:space="preserve"> gestalten. </w:t>
      </w:r>
      <w:r w:rsidR="00F255F5" w:rsidRPr="0090291A">
        <w:rPr>
          <w:rFonts w:ascii="Arial" w:hAnsi="Arial" w:cs="Arial"/>
        </w:rPr>
        <w:t xml:space="preserve">Im </w:t>
      </w:r>
      <w:r w:rsidR="00BC3C15">
        <w:rPr>
          <w:rFonts w:ascii="Arial" w:hAnsi="Arial" w:cs="Arial"/>
        </w:rPr>
        <w:t>aktuellen Leichtbaukontext</w:t>
      </w:r>
      <w:r w:rsidR="00F255F5" w:rsidRPr="0090291A">
        <w:rPr>
          <w:rFonts w:ascii="Arial" w:hAnsi="Arial" w:cs="Arial"/>
        </w:rPr>
        <w:t xml:space="preserve"> und des damit verbundenen Materialeinsatzes</w:t>
      </w:r>
      <w:r w:rsidR="00370D48">
        <w:rPr>
          <w:rFonts w:ascii="Arial" w:hAnsi="Arial" w:cs="Arial"/>
        </w:rPr>
        <w:t>,</w:t>
      </w:r>
      <w:r w:rsidR="00F255F5" w:rsidRPr="0090291A">
        <w:rPr>
          <w:rFonts w:ascii="Arial" w:hAnsi="Arial" w:cs="Arial"/>
        </w:rPr>
        <w:t xml:space="preserve"> von Aluminium bis hin</w:t>
      </w:r>
      <w:r w:rsidR="00F255F5">
        <w:rPr>
          <w:rFonts w:ascii="Arial" w:hAnsi="Arial" w:cs="Arial"/>
        </w:rPr>
        <w:t xml:space="preserve"> </w:t>
      </w:r>
      <w:r w:rsidR="00F255F5" w:rsidRPr="0090291A">
        <w:rPr>
          <w:rFonts w:ascii="Arial" w:hAnsi="Arial" w:cs="Arial"/>
        </w:rPr>
        <w:t>zu ultrahochfesten Stählen</w:t>
      </w:r>
      <w:r w:rsidR="00370D48">
        <w:rPr>
          <w:rFonts w:ascii="Arial" w:hAnsi="Arial" w:cs="Arial"/>
        </w:rPr>
        <w:t>,</w:t>
      </w:r>
      <w:r w:rsidR="00F255F5" w:rsidRPr="00902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ist es erforderlich</w:t>
      </w:r>
      <w:r w:rsidR="00F255F5" w:rsidRPr="0090291A">
        <w:rPr>
          <w:rFonts w:ascii="Arial" w:hAnsi="Arial" w:cs="Arial"/>
        </w:rPr>
        <w:t>, die etablierte Stanzniettechnik über ihre bewährten Verfahrensgrenzen hinaus</w:t>
      </w:r>
      <w:r w:rsidR="00F255F5">
        <w:rPr>
          <w:rFonts w:ascii="Arial" w:hAnsi="Arial" w:cs="Arial"/>
        </w:rPr>
        <w:t xml:space="preserve"> </w:t>
      </w:r>
      <w:r w:rsidR="00F255F5" w:rsidRPr="0090291A">
        <w:rPr>
          <w:rFonts w:ascii="Arial" w:hAnsi="Arial" w:cs="Arial"/>
        </w:rPr>
        <w:t>weiterzuentwickeln.</w:t>
      </w:r>
      <w:r w:rsidR="00F255F5">
        <w:rPr>
          <w:rFonts w:ascii="Arial" w:hAnsi="Arial" w:cs="Arial"/>
        </w:rPr>
        <w:t xml:space="preserve"> </w:t>
      </w:r>
      <w:r w:rsidR="00387384">
        <w:rPr>
          <w:rFonts w:ascii="Arial" w:hAnsi="Arial" w:cs="Arial"/>
        </w:rPr>
        <w:t xml:space="preserve">Und das </w:t>
      </w:r>
      <w:r w:rsidR="00251012">
        <w:rPr>
          <w:rFonts w:ascii="Arial" w:hAnsi="Arial" w:cs="Arial"/>
        </w:rPr>
        <w:t xml:space="preserve">wieder </w:t>
      </w:r>
      <w:r w:rsidR="00387384">
        <w:rPr>
          <w:rFonts w:ascii="Arial" w:hAnsi="Arial" w:cs="Arial"/>
        </w:rPr>
        <w:t>mit Erfolg.</w:t>
      </w:r>
    </w:p>
    <w:p w:rsidR="00F255F5" w:rsidRDefault="00F255F5" w:rsidP="00F255F5">
      <w:pPr>
        <w:rPr>
          <w:rFonts w:ascii="Arial" w:hAnsi="Arial" w:cs="Arial"/>
          <w:b/>
        </w:rPr>
      </w:pPr>
    </w:p>
    <w:p w:rsidR="007F59C8" w:rsidRDefault="0047574B" w:rsidP="00C81EC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="007F59C8">
        <w:rPr>
          <w:rFonts w:ascii="Arial" w:hAnsi="Arial" w:cs="Arial"/>
          <w:b/>
        </w:rPr>
        <w:t>ochfeste Ergebnis</w:t>
      </w:r>
      <w:r>
        <w:rPr>
          <w:rFonts w:ascii="Arial" w:hAnsi="Arial" w:cs="Arial"/>
          <w:b/>
        </w:rPr>
        <w:t>se</w:t>
      </w:r>
    </w:p>
    <w:p w:rsidR="007F59C8" w:rsidRPr="007F59C8" w:rsidRDefault="007F59C8" w:rsidP="00C81EC3">
      <w:pPr>
        <w:rPr>
          <w:rFonts w:ascii="Arial" w:hAnsi="Arial" w:cs="Arial"/>
          <w:b/>
        </w:rPr>
      </w:pPr>
    </w:p>
    <w:p w:rsidR="00C81EC3" w:rsidRPr="00C81EC3" w:rsidRDefault="00644897" w:rsidP="00C81E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Der neue </w:t>
      </w:r>
      <w:r w:rsidR="00C81EC3" w:rsidRPr="00C81EC3">
        <w:rPr>
          <w:rFonts w:ascii="Arial" w:hAnsi="Arial" w:cs="Arial"/>
        </w:rPr>
        <w:t>RIVSET HDX erfüllt die Anforderung</w:t>
      </w:r>
      <w:r w:rsidR="00BC3C15">
        <w:rPr>
          <w:rFonts w:ascii="Arial" w:hAnsi="Arial" w:cs="Arial"/>
        </w:rPr>
        <w:t xml:space="preserve"> </w:t>
      </w:r>
      <w:r w:rsidR="00C81EC3" w:rsidRPr="00C81EC3">
        <w:rPr>
          <w:rFonts w:ascii="Arial" w:hAnsi="Arial" w:cs="Arial"/>
        </w:rPr>
        <w:t>mit den bekannten Setzkraftgrenzen des Setzgerätes</w:t>
      </w:r>
      <w:r>
        <w:rPr>
          <w:rFonts w:ascii="Arial" w:hAnsi="Arial" w:cs="Arial"/>
        </w:rPr>
        <w:t>,</w:t>
      </w:r>
      <w:r w:rsidR="00C81EC3" w:rsidRPr="00C81EC3">
        <w:rPr>
          <w:rFonts w:ascii="Arial" w:hAnsi="Arial" w:cs="Arial"/>
        </w:rPr>
        <w:t xml:space="preserve"> Mischverbindungen von ultrahochfesten Stählen mit duktileren Werkstoffen zu fügen. Erreicht wird dies durch </w:t>
      </w:r>
      <w:r w:rsidR="00B20FC4">
        <w:rPr>
          <w:rFonts w:ascii="Arial" w:hAnsi="Arial" w:cs="Arial"/>
        </w:rPr>
        <w:t xml:space="preserve">eine optimierte </w:t>
      </w:r>
      <w:r w:rsidR="00C81EC3" w:rsidRPr="00C81EC3">
        <w:rPr>
          <w:rFonts w:ascii="Arial" w:hAnsi="Arial" w:cs="Arial"/>
        </w:rPr>
        <w:t xml:space="preserve">Geometrie des Verbindungselementes in Kombination mit </w:t>
      </w:r>
      <w:r w:rsidR="00B20FC4">
        <w:rPr>
          <w:rFonts w:ascii="Arial" w:hAnsi="Arial" w:cs="Arial"/>
        </w:rPr>
        <w:t>einer adaptierten Nieth</w:t>
      </w:r>
      <w:r w:rsidR="00C81EC3" w:rsidRPr="00C81EC3">
        <w:rPr>
          <w:rFonts w:ascii="Arial" w:hAnsi="Arial" w:cs="Arial"/>
        </w:rPr>
        <w:t>ärte.</w:t>
      </w:r>
    </w:p>
    <w:p w:rsidR="00C81EC3" w:rsidRPr="00C81EC3" w:rsidRDefault="007D3A36" w:rsidP="00C81E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 </w:t>
      </w:r>
      <w:r w:rsidR="00C81EC3" w:rsidRPr="00C81EC3">
        <w:rPr>
          <w:rFonts w:ascii="Arial" w:hAnsi="Arial" w:cs="Arial"/>
        </w:rPr>
        <w:t>realisiert</w:t>
      </w:r>
      <w:r>
        <w:rPr>
          <w:rFonts w:ascii="Arial" w:hAnsi="Arial" w:cs="Arial"/>
        </w:rPr>
        <w:t xml:space="preserve"> Böllhoff</w:t>
      </w:r>
      <w:r w:rsidR="00C81EC3" w:rsidRPr="00C81EC3">
        <w:rPr>
          <w:rFonts w:ascii="Arial" w:hAnsi="Arial" w:cs="Arial"/>
        </w:rPr>
        <w:t xml:space="preserve"> erfolgreiche Verbindungen mit Werkstoffen, die eine Zugfestigkeit von </w:t>
      </w:r>
      <w:r w:rsidR="00754F61">
        <w:rPr>
          <w:rFonts w:ascii="Arial" w:hAnsi="Arial" w:cs="Arial"/>
        </w:rPr>
        <w:t xml:space="preserve">bis zu </w:t>
      </w:r>
      <w:r w:rsidR="00C81EC3" w:rsidRPr="00C81EC3">
        <w:rPr>
          <w:rFonts w:ascii="Arial" w:hAnsi="Arial" w:cs="Arial"/>
        </w:rPr>
        <w:t xml:space="preserve">1.600 </w:t>
      </w:r>
      <w:proofErr w:type="spellStart"/>
      <w:r w:rsidR="00C81EC3" w:rsidRPr="00C81EC3">
        <w:rPr>
          <w:rFonts w:ascii="Arial" w:hAnsi="Arial" w:cs="Arial"/>
        </w:rPr>
        <w:t>MPa</w:t>
      </w:r>
      <w:proofErr w:type="spellEnd"/>
      <w:r w:rsidR="00C81EC3" w:rsidRPr="00C81EC3">
        <w:rPr>
          <w:rFonts w:ascii="Arial" w:hAnsi="Arial" w:cs="Arial"/>
        </w:rPr>
        <w:t xml:space="preserve"> und eine Blechstärke von 1,</w:t>
      </w:r>
      <w:r w:rsidR="00967575">
        <w:rPr>
          <w:rFonts w:ascii="Arial" w:hAnsi="Arial" w:cs="Arial"/>
        </w:rPr>
        <w:t xml:space="preserve">8 mm in der </w:t>
      </w:r>
      <w:proofErr w:type="spellStart"/>
      <w:r w:rsidR="00967575">
        <w:rPr>
          <w:rFonts w:ascii="Arial" w:hAnsi="Arial" w:cs="Arial"/>
        </w:rPr>
        <w:t>Decklage</w:t>
      </w:r>
      <w:proofErr w:type="spellEnd"/>
      <w:r w:rsidR="00967575">
        <w:rPr>
          <w:rFonts w:ascii="Arial" w:hAnsi="Arial" w:cs="Arial"/>
        </w:rPr>
        <w:t xml:space="preserve"> aufweisen.</w:t>
      </w:r>
    </w:p>
    <w:p w:rsidR="00C81EC3" w:rsidRDefault="00C81EC3" w:rsidP="004D7557">
      <w:pPr>
        <w:rPr>
          <w:rFonts w:ascii="Arial" w:hAnsi="Arial" w:cs="Arial"/>
          <w:b/>
        </w:rPr>
      </w:pPr>
    </w:p>
    <w:p w:rsidR="004D7557" w:rsidRPr="004D7557" w:rsidRDefault="004D7557" w:rsidP="004D7557">
      <w:pPr>
        <w:rPr>
          <w:rFonts w:ascii="Arial" w:hAnsi="Arial" w:cs="Arial"/>
          <w:b/>
        </w:rPr>
      </w:pPr>
      <w:r w:rsidRPr="004D7557">
        <w:rPr>
          <w:rFonts w:ascii="Arial" w:hAnsi="Arial" w:cs="Arial"/>
          <w:b/>
        </w:rPr>
        <w:t xml:space="preserve">Modular und </w:t>
      </w:r>
      <w:proofErr w:type="spellStart"/>
      <w:r w:rsidRPr="004D7557">
        <w:rPr>
          <w:rFonts w:ascii="Arial" w:hAnsi="Arial" w:cs="Arial"/>
          <w:b/>
        </w:rPr>
        <w:t>vollautomatisierbar</w:t>
      </w:r>
      <w:proofErr w:type="spellEnd"/>
    </w:p>
    <w:p w:rsidR="004D7557" w:rsidRPr="004D7557" w:rsidRDefault="004D7557" w:rsidP="004D7557">
      <w:pPr>
        <w:rPr>
          <w:rFonts w:ascii="Arial" w:hAnsi="Arial" w:cs="Arial"/>
        </w:rPr>
      </w:pPr>
    </w:p>
    <w:p w:rsidR="00F13D30" w:rsidRPr="00F13D30" w:rsidRDefault="00F13D30" w:rsidP="00F13D30">
      <w:pPr>
        <w:rPr>
          <w:rFonts w:ascii="Arial" w:hAnsi="Arial" w:cs="Arial"/>
        </w:rPr>
      </w:pPr>
      <w:r w:rsidRPr="00F13D30">
        <w:rPr>
          <w:rFonts w:ascii="Arial" w:hAnsi="Arial" w:cs="Arial"/>
        </w:rPr>
        <w:t xml:space="preserve">Die zum Prozess gehörenden RIVSET </w:t>
      </w:r>
      <w:r w:rsidR="007C1A01">
        <w:rPr>
          <w:rFonts w:ascii="Arial" w:hAnsi="Arial" w:cs="Arial"/>
        </w:rPr>
        <w:t>Automation H</w:t>
      </w:r>
      <w:r w:rsidRPr="00063E34">
        <w:rPr>
          <w:rFonts w:ascii="Arial" w:hAnsi="Arial" w:cs="Arial"/>
        </w:rPr>
        <w:t xml:space="preserve"> </w:t>
      </w:r>
      <w:r w:rsidRPr="00F13D30">
        <w:rPr>
          <w:rFonts w:ascii="Arial" w:hAnsi="Arial" w:cs="Arial"/>
        </w:rPr>
        <w:t>Setzwerkzeuge und Maschinenkomponenten</w:t>
      </w:r>
      <w:r>
        <w:rPr>
          <w:rFonts w:ascii="Arial" w:hAnsi="Arial" w:cs="Arial"/>
        </w:rPr>
        <w:t xml:space="preserve"> </w:t>
      </w:r>
      <w:r w:rsidRPr="00F13D30">
        <w:rPr>
          <w:rFonts w:ascii="Arial" w:hAnsi="Arial" w:cs="Arial"/>
        </w:rPr>
        <w:t>sind modular für den HDX Einsatz konfigurierbar. Bestehend aus dem Standard</w:t>
      </w:r>
      <w:r>
        <w:rPr>
          <w:rFonts w:ascii="Arial" w:hAnsi="Arial" w:cs="Arial"/>
        </w:rPr>
        <w:t xml:space="preserve"> </w:t>
      </w:r>
      <w:r w:rsidRPr="00F13D30">
        <w:rPr>
          <w:rFonts w:ascii="Arial" w:hAnsi="Arial" w:cs="Arial"/>
        </w:rPr>
        <w:t xml:space="preserve">Böllhoff </w:t>
      </w:r>
      <w:proofErr w:type="spellStart"/>
      <w:r w:rsidRPr="00F13D30">
        <w:rPr>
          <w:rFonts w:ascii="Arial" w:hAnsi="Arial" w:cs="Arial"/>
        </w:rPr>
        <w:t>Control</w:t>
      </w:r>
      <w:proofErr w:type="spellEnd"/>
      <w:r w:rsidRPr="00F13D30">
        <w:rPr>
          <w:rFonts w:ascii="Arial" w:hAnsi="Arial" w:cs="Arial"/>
        </w:rPr>
        <w:t xml:space="preserve"> System (BCS) und der Standard Böllhoff Antriebstechnik lässt</w:t>
      </w:r>
      <w:r>
        <w:rPr>
          <w:rFonts w:ascii="Arial" w:hAnsi="Arial" w:cs="Arial"/>
        </w:rPr>
        <w:t xml:space="preserve"> </w:t>
      </w:r>
      <w:r w:rsidRPr="00F13D30">
        <w:rPr>
          <w:rFonts w:ascii="Arial" w:hAnsi="Arial" w:cs="Arial"/>
        </w:rPr>
        <w:t xml:space="preserve">sich die entsprechende Nietzuführung </w:t>
      </w:r>
      <w:proofErr w:type="spellStart"/>
      <w:r w:rsidRPr="00F13D30">
        <w:rPr>
          <w:rFonts w:ascii="Arial" w:hAnsi="Arial" w:cs="Arial"/>
        </w:rPr>
        <w:t>hinzuwählen</w:t>
      </w:r>
      <w:proofErr w:type="spellEnd"/>
      <w:r w:rsidRPr="00F13D30">
        <w:rPr>
          <w:rFonts w:ascii="Arial" w:hAnsi="Arial" w:cs="Arial"/>
        </w:rPr>
        <w:t>, so dass großserienrelevante</w:t>
      </w:r>
      <w:r>
        <w:rPr>
          <w:rFonts w:ascii="Arial" w:hAnsi="Arial" w:cs="Arial"/>
        </w:rPr>
        <w:t xml:space="preserve"> </w:t>
      </w:r>
      <w:r w:rsidRPr="00F13D30">
        <w:rPr>
          <w:rFonts w:ascii="Arial" w:hAnsi="Arial" w:cs="Arial"/>
        </w:rPr>
        <w:t>Maschineneigenschaften, z.B. Prozesszeiten &lt; 1,5 s oder Verfügbarkeiten &gt; 99,5%,</w:t>
      </w:r>
      <w:r>
        <w:rPr>
          <w:rFonts w:ascii="Arial" w:hAnsi="Arial" w:cs="Arial"/>
        </w:rPr>
        <w:t xml:space="preserve"> </w:t>
      </w:r>
      <w:r w:rsidRPr="00F13D30">
        <w:rPr>
          <w:rFonts w:ascii="Arial" w:hAnsi="Arial" w:cs="Arial"/>
        </w:rPr>
        <w:t>unverändert bestehen bleiben.</w:t>
      </w:r>
    </w:p>
    <w:p w:rsidR="003B2AF9" w:rsidRDefault="003B2AF9" w:rsidP="004D7557">
      <w:pPr>
        <w:rPr>
          <w:rFonts w:ascii="Arial" w:hAnsi="Arial" w:cs="Arial"/>
        </w:rPr>
      </w:pPr>
    </w:p>
    <w:p w:rsidR="0094272D" w:rsidRDefault="003B2AF9" w:rsidP="004D7557">
      <w:pPr>
        <w:rPr>
          <w:rFonts w:ascii="Arial" w:hAnsi="Arial" w:cs="Arial"/>
        </w:rPr>
      </w:pPr>
      <w:r w:rsidRPr="00063E34">
        <w:rPr>
          <w:rFonts w:ascii="Arial" w:hAnsi="Arial" w:cs="Arial"/>
        </w:rPr>
        <w:t>Anders als beim Einsatz von</w:t>
      </w:r>
      <w:r w:rsidR="00063E34">
        <w:rPr>
          <w:rFonts w:ascii="Arial" w:hAnsi="Arial" w:cs="Arial"/>
        </w:rPr>
        <w:t xml:space="preserve"> </w:t>
      </w:r>
      <w:r w:rsidR="00F13D30" w:rsidRPr="00F13D30">
        <w:rPr>
          <w:rFonts w:ascii="Arial" w:hAnsi="Arial" w:cs="Arial"/>
        </w:rPr>
        <w:t>SKR/SK Niete</w:t>
      </w:r>
      <w:r w:rsidR="00154398">
        <w:rPr>
          <w:rFonts w:ascii="Arial" w:hAnsi="Arial" w:cs="Arial"/>
        </w:rPr>
        <w:t xml:space="preserve"> </w:t>
      </w:r>
      <w:r w:rsidR="0094272D">
        <w:rPr>
          <w:rFonts w:ascii="Arial" w:hAnsi="Arial" w:cs="Arial"/>
        </w:rPr>
        <w:t>wird d</w:t>
      </w:r>
      <w:r w:rsidR="0094272D" w:rsidRPr="00F13D30">
        <w:rPr>
          <w:rFonts w:ascii="Arial" w:hAnsi="Arial" w:cs="Arial"/>
        </w:rPr>
        <w:t xml:space="preserve">er RIVSET HDX Niet </w:t>
      </w:r>
      <w:r w:rsidR="00F13D30" w:rsidRPr="00F13D30">
        <w:rPr>
          <w:rFonts w:ascii="Arial" w:hAnsi="Arial" w:cs="Arial"/>
        </w:rPr>
        <w:t>nicht in einem</w:t>
      </w:r>
      <w:r w:rsidR="00F13D30">
        <w:rPr>
          <w:rFonts w:ascii="Arial" w:hAnsi="Arial" w:cs="Arial"/>
        </w:rPr>
        <w:t xml:space="preserve"> </w:t>
      </w:r>
      <w:r w:rsidR="00F13D30" w:rsidRPr="00F13D30">
        <w:rPr>
          <w:rFonts w:ascii="Arial" w:hAnsi="Arial" w:cs="Arial"/>
        </w:rPr>
        <w:t>profilierten Zuführschlauch in Querrichtung, sondern</w:t>
      </w:r>
      <w:r w:rsidR="00F13D30">
        <w:rPr>
          <w:rFonts w:ascii="Arial" w:hAnsi="Arial" w:cs="Arial"/>
        </w:rPr>
        <w:t xml:space="preserve"> </w:t>
      </w:r>
      <w:r w:rsidR="00F13D30" w:rsidRPr="00F13D30">
        <w:rPr>
          <w:rFonts w:ascii="Arial" w:hAnsi="Arial" w:cs="Arial"/>
        </w:rPr>
        <w:t>in einem Rundschlauch entsprechend des jeweiligen</w:t>
      </w:r>
      <w:r w:rsidR="00F13D30">
        <w:rPr>
          <w:rFonts w:ascii="Arial" w:hAnsi="Arial" w:cs="Arial"/>
        </w:rPr>
        <w:t xml:space="preserve"> </w:t>
      </w:r>
      <w:r w:rsidR="00F13D30" w:rsidRPr="00F13D30">
        <w:rPr>
          <w:rFonts w:ascii="Arial" w:hAnsi="Arial" w:cs="Arial"/>
        </w:rPr>
        <w:t>Nietkopfdurchmessers in Längsrichtung geführt.</w:t>
      </w:r>
      <w:r w:rsidR="006A6D06">
        <w:rPr>
          <w:rFonts w:ascii="Arial" w:hAnsi="Arial" w:cs="Arial"/>
        </w:rPr>
        <w:t xml:space="preserve"> D</w:t>
      </w:r>
      <w:r w:rsidR="00F13D30" w:rsidRPr="00F13D30">
        <w:rPr>
          <w:rFonts w:ascii="Arial" w:hAnsi="Arial" w:cs="Arial"/>
        </w:rPr>
        <w:t>ie geänderte Führung des Nietes betrifft alle</w:t>
      </w:r>
      <w:r w:rsidR="00F13D30">
        <w:rPr>
          <w:rFonts w:ascii="Arial" w:hAnsi="Arial" w:cs="Arial"/>
        </w:rPr>
        <w:t xml:space="preserve"> </w:t>
      </w:r>
      <w:r w:rsidR="00F13D30" w:rsidRPr="00F13D30">
        <w:rPr>
          <w:rFonts w:ascii="Arial" w:hAnsi="Arial" w:cs="Arial"/>
        </w:rPr>
        <w:t>Maschinenkomponenten der Nietzuführung einer</w:t>
      </w:r>
      <w:r w:rsidR="00F13D30">
        <w:rPr>
          <w:rFonts w:ascii="Arial" w:hAnsi="Arial" w:cs="Arial"/>
        </w:rPr>
        <w:t xml:space="preserve"> </w:t>
      </w:r>
      <w:r w:rsidR="00F13D30" w:rsidRPr="00F13D30">
        <w:rPr>
          <w:rFonts w:ascii="Arial" w:hAnsi="Arial" w:cs="Arial"/>
        </w:rPr>
        <w:t xml:space="preserve">RIVSET </w:t>
      </w:r>
      <w:r w:rsidR="007C1A01">
        <w:rPr>
          <w:rFonts w:ascii="Arial" w:hAnsi="Arial" w:cs="Arial"/>
        </w:rPr>
        <w:t>Automation H</w:t>
      </w:r>
      <w:r w:rsidR="00F13D30" w:rsidRPr="00F13D30">
        <w:rPr>
          <w:rFonts w:ascii="Arial" w:hAnsi="Arial" w:cs="Arial"/>
        </w:rPr>
        <w:t xml:space="preserve"> Maschine.</w:t>
      </w:r>
    </w:p>
    <w:p w:rsidR="00986B48" w:rsidRPr="00063E34" w:rsidRDefault="00986B48" w:rsidP="004D7557">
      <w:pPr>
        <w:rPr>
          <w:rFonts w:ascii="Arial" w:hAnsi="Arial" w:cs="Arial"/>
        </w:rPr>
      </w:pPr>
    </w:p>
    <w:p w:rsidR="003B2AF9" w:rsidRPr="00063E34" w:rsidRDefault="003B2AF9" w:rsidP="004D7557">
      <w:pPr>
        <w:rPr>
          <w:rFonts w:ascii="Arial" w:hAnsi="Arial" w:cs="Arial"/>
        </w:rPr>
      </w:pPr>
      <w:r w:rsidRPr="00063E34">
        <w:rPr>
          <w:rFonts w:ascii="Arial" w:hAnsi="Arial" w:cs="Arial"/>
        </w:rPr>
        <w:t xml:space="preserve">Serienkonzepte können demnach einheitlich und unabhängig </w:t>
      </w:r>
      <w:r w:rsidR="00154398">
        <w:rPr>
          <w:rFonts w:ascii="Arial" w:hAnsi="Arial" w:cs="Arial"/>
        </w:rPr>
        <w:t xml:space="preserve">von </w:t>
      </w:r>
      <w:r w:rsidRPr="00063E34">
        <w:rPr>
          <w:rFonts w:ascii="Arial" w:hAnsi="Arial" w:cs="Arial"/>
        </w:rPr>
        <w:t>der Nietauswahl mit Böllhoff Maschinentechnologie geplant und umgesetzt werden.</w:t>
      </w:r>
    </w:p>
    <w:p w:rsidR="00063E34" w:rsidRDefault="00063E34" w:rsidP="004D7557">
      <w:pPr>
        <w:rPr>
          <w:rFonts w:ascii="Arial" w:hAnsi="Arial" w:cs="Arial"/>
          <w:b/>
        </w:rPr>
      </w:pPr>
    </w:p>
    <w:p w:rsidR="00627708" w:rsidRDefault="00627708" w:rsidP="004D7557">
      <w:pPr>
        <w:rPr>
          <w:rFonts w:ascii="Arial" w:hAnsi="Arial" w:cs="Arial"/>
          <w:b/>
        </w:rPr>
      </w:pPr>
      <w:r w:rsidRPr="00627708">
        <w:rPr>
          <w:rFonts w:ascii="Arial" w:hAnsi="Arial" w:cs="Arial"/>
          <w:b/>
        </w:rPr>
        <w:t>Fügen für alle Fälle</w:t>
      </w:r>
    </w:p>
    <w:p w:rsidR="00531FCE" w:rsidRPr="00627708" w:rsidRDefault="00531FCE" w:rsidP="004D7557">
      <w:pPr>
        <w:rPr>
          <w:rFonts w:ascii="Arial" w:hAnsi="Arial" w:cs="Arial"/>
          <w:b/>
        </w:rPr>
      </w:pPr>
    </w:p>
    <w:p w:rsidR="004D7557" w:rsidRDefault="004D7557" w:rsidP="004D7557">
      <w:pPr>
        <w:rPr>
          <w:rFonts w:ascii="Arial" w:hAnsi="Arial" w:cs="Arial"/>
        </w:rPr>
      </w:pPr>
      <w:r w:rsidRPr="004D7557">
        <w:rPr>
          <w:rFonts w:ascii="Arial" w:hAnsi="Arial" w:cs="Arial"/>
        </w:rPr>
        <w:t>Die konsequente Orientierung an der Wertschöpfungskette des Kunden ist der Eckpfeiler einer partnerschaftlichen Zusammenarbeit mit der Automotive-Branche. Sie ist gleichzeitig Dreh- und Angelpunkt bei der Erarbeitung optimaler Lösungen.</w:t>
      </w:r>
    </w:p>
    <w:p w:rsidR="00991A1B" w:rsidRDefault="004D7557" w:rsidP="001803DA">
      <w:pPr>
        <w:rPr>
          <w:rFonts w:ascii="Arial" w:hAnsi="Arial" w:cs="Arial"/>
        </w:rPr>
      </w:pPr>
      <w:r w:rsidRPr="004D7557">
        <w:rPr>
          <w:rFonts w:ascii="Arial" w:hAnsi="Arial" w:cs="Arial"/>
        </w:rPr>
        <w:lastRenderedPageBreak/>
        <w:t>Mit dieser Ausrichtung hat sich Böllhoff weltweit zum größten Anbieter von Stanzniete und Verarbeitungssystemen aus eigener Fertigung entwickelt − ideale Voraussetzungen f</w:t>
      </w:r>
      <w:r w:rsidR="00967575">
        <w:rPr>
          <w:rFonts w:ascii="Arial" w:hAnsi="Arial" w:cs="Arial"/>
        </w:rPr>
        <w:t>ür beste Verbindungsqualitäten.</w:t>
      </w:r>
    </w:p>
    <w:p w:rsidR="001E7D05" w:rsidRDefault="001E7D05" w:rsidP="004D7557">
      <w:pPr>
        <w:rPr>
          <w:rFonts w:ascii="Arial" w:hAnsi="Arial" w:cs="Arial"/>
        </w:rPr>
      </w:pPr>
    </w:p>
    <w:p w:rsidR="004D7557" w:rsidRDefault="00627708" w:rsidP="004D7557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A3A56">
        <w:rPr>
          <w:rFonts w:ascii="Arial" w:hAnsi="Arial" w:cs="Arial"/>
        </w:rPr>
        <w:t>.</w:t>
      </w:r>
      <w:r>
        <w:rPr>
          <w:rFonts w:ascii="Arial" w:hAnsi="Arial" w:cs="Arial"/>
        </w:rPr>
        <w:t>8</w:t>
      </w:r>
      <w:r w:rsidR="00EB1AB3">
        <w:rPr>
          <w:rFonts w:ascii="Arial" w:hAnsi="Arial" w:cs="Arial"/>
        </w:rPr>
        <w:t>78</w:t>
      </w:r>
      <w:r w:rsidR="004D7557" w:rsidRPr="004D7557">
        <w:rPr>
          <w:rFonts w:ascii="Arial" w:hAnsi="Arial" w:cs="Arial"/>
        </w:rPr>
        <w:t xml:space="preserve"> Zeichen inkl. Leerzeichen</w:t>
      </w:r>
    </w:p>
    <w:p w:rsidR="004D7557" w:rsidRDefault="004D7557" w:rsidP="004D7557">
      <w:pPr>
        <w:rPr>
          <w:rFonts w:ascii="Arial" w:hAnsi="Arial" w:cs="Arial"/>
        </w:rPr>
      </w:pPr>
    </w:p>
    <w:p w:rsidR="00967575" w:rsidRDefault="00967575" w:rsidP="004D7557">
      <w:pPr>
        <w:rPr>
          <w:rFonts w:ascii="Arial" w:hAnsi="Arial" w:cs="Arial"/>
        </w:rPr>
      </w:pPr>
    </w:p>
    <w:p w:rsidR="00967575" w:rsidRDefault="00967575" w:rsidP="004D7557">
      <w:pPr>
        <w:rPr>
          <w:rFonts w:ascii="Arial" w:hAnsi="Arial" w:cs="Arial"/>
        </w:rPr>
      </w:pPr>
    </w:p>
    <w:p w:rsidR="004D7557" w:rsidRPr="00967575" w:rsidRDefault="004D7557" w:rsidP="004D7557">
      <w:pPr>
        <w:rPr>
          <w:rFonts w:ascii="Arial" w:hAnsi="Arial" w:cs="Arial"/>
          <w:b/>
        </w:rPr>
      </w:pPr>
      <w:r w:rsidRPr="00967575">
        <w:rPr>
          <w:rFonts w:ascii="Arial" w:hAnsi="Arial" w:cs="Arial"/>
          <w:b/>
        </w:rPr>
        <w:t>Bildunterschriften</w:t>
      </w:r>
      <w:r w:rsidR="00967575" w:rsidRPr="00967575">
        <w:rPr>
          <w:rFonts w:ascii="Arial" w:hAnsi="Arial" w:cs="Arial"/>
          <w:b/>
        </w:rPr>
        <w:t>:</w:t>
      </w:r>
    </w:p>
    <w:p w:rsidR="00223CF7" w:rsidRDefault="00223CF7" w:rsidP="004D7557">
      <w:pPr>
        <w:rPr>
          <w:rFonts w:ascii="Arial" w:hAnsi="Arial" w:cs="Arial"/>
          <w:b/>
        </w:rPr>
      </w:pPr>
    </w:p>
    <w:p w:rsidR="004D7557" w:rsidRPr="00967575" w:rsidRDefault="004D7557" w:rsidP="004D7557">
      <w:pPr>
        <w:rPr>
          <w:rFonts w:ascii="Arial" w:hAnsi="Arial" w:cs="Arial"/>
        </w:rPr>
      </w:pPr>
      <w:r w:rsidRPr="00967575">
        <w:rPr>
          <w:rFonts w:ascii="Arial" w:hAnsi="Arial" w:cs="Arial"/>
        </w:rPr>
        <w:t>Bild 1:</w:t>
      </w:r>
    </w:p>
    <w:p w:rsidR="004D7557" w:rsidRDefault="006B7ACD" w:rsidP="004D7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RIVSET HDX </w:t>
      </w:r>
      <w:r w:rsidR="0096757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Zuwachs in der RIVSET Produktfamilie</w:t>
      </w:r>
    </w:p>
    <w:p w:rsidR="00BD5600" w:rsidRDefault="00BD5600" w:rsidP="004D7557">
      <w:pPr>
        <w:rPr>
          <w:rFonts w:ascii="Arial" w:hAnsi="Arial" w:cs="Arial"/>
        </w:rPr>
      </w:pPr>
    </w:p>
    <w:p w:rsidR="005D71B2" w:rsidRPr="00967575" w:rsidRDefault="005D71B2" w:rsidP="004D7557">
      <w:pPr>
        <w:rPr>
          <w:rFonts w:ascii="Arial" w:hAnsi="Arial" w:cs="Arial"/>
        </w:rPr>
      </w:pPr>
      <w:r w:rsidRPr="00967575">
        <w:rPr>
          <w:rFonts w:ascii="Arial" w:hAnsi="Arial" w:cs="Arial"/>
        </w:rPr>
        <w:t>B</w:t>
      </w:r>
      <w:r w:rsidR="004D7557" w:rsidRPr="00967575">
        <w:rPr>
          <w:rFonts w:ascii="Arial" w:hAnsi="Arial" w:cs="Arial"/>
        </w:rPr>
        <w:t xml:space="preserve">ild </w:t>
      </w:r>
      <w:r w:rsidR="006B7ACD" w:rsidRPr="00967575">
        <w:rPr>
          <w:rFonts w:ascii="Arial" w:hAnsi="Arial" w:cs="Arial"/>
        </w:rPr>
        <w:t>2</w:t>
      </w:r>
      <w:r w:rsidR="00BD5600" w:rsidRPr="00967575">
        <w:rPr>
          <w:rFonts w:ascii="Arial" w:hAnsi="Arial" w:cs="Arial"/>
        </w:rPr>
        <w:t>:</w:t>
      </w:r>
    </w:p>
    <w:p w:rsidR="00BD5600" w:rsidRDefault="00967575" w:rsidP="004D7557">
      <w:pPr>
        <w:rPr>
          <w:rFonts w:ascii="Arial" w:hAnsi="Arial" w:cs="Arial"/>
        </w:rPr>
      </w:pPr>
      <w:r w:rsidRPr="00967575">
        <w:rPr>
          <w:rFonts w:ascii="Arial" w:hAnsi="Arial" w:cs="Arial"/>
        </w:rPr>
        <w:t>Setzfolge von RIVSET Stanzniete in der mechanischen Fügetechnik</w:t>
      </w:r>
    </w:p>
    <w:p w:rsidR="004D7557" w:rsidRPr="00967575" w:rsidRDefault="004D7557" w:rsidP="004D7557">
      <w:pPr>
        <w:rPr>
          <w:rFonts w:ascii="Arial" w:hAnsi="Arial" w:cs="Arial"/>
        </w:rPr>
      </w:pPr>
    </w:p>
    <w:p w:rsidR="004D7557" w:rsidRPr="00967575" w:rsidRDefault="005D71B2" w:rsidP="004D7557">
      <w:pPr>
        <w:rPr>
          <w:rFonts w:ascii="Arial" w:hAnsi="Arial" w:cs="Arial"/>
        </w:rPr>
      </w:pPr>
      <w:r w:rsidRPr="00967575">
        <w:rPr>
          <w:rFonts w:ascii="Arial" w:hAnsi="Arial" w:cs="Arial"/>
        </w:rPr>
        <w:t>Bild 3</w:t>
      </w:r>
      <w:r w:rsidR="00324A97">
        <w:rPr>
          <w:rFonts w:ascii="Arial" w:hAnsi="Arial" w:cs="Arial"/>
        </w:rPr>
        <w:t>:</w:t>
      </w:r>
    </w:p>
    <w:p w:rsidR="005D71B2" w:rsidRPr="00967575" w:rsidRDefault="00967575" w:rsidP="004D75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RIVSET </w:t>
      </w:r>
      <w:r w:rsidR="007C1A01">
        <w:rPr>
          <w:rFonts w:ascii="Arial" w:hAnsi="Arial" w:cs="Arial"/>
        </w:rPr>
        <w:t>Automation H</w:t>
      </w:r>
      <w:r>
        <w:rPr>
          <w:rFonts w:ascii="Arial" w:hAnsi="Arial" w:cs="Arial"/>
        </w:rPr>
        <w:t xml:space="preserve"> Setzwerkzeug</w:t>
      </w:r>
    </w:p>
    <w:p w:rsidR="004D0A44" w:rsidRDefault="004D0A44" w:rsidP="004D7557">
      <w:pPr>
        <w:rPr>
          <w:rFonts w:ascii="Arial" w:hAnsi="Arial" w:cs="Arial"/>
          <w:sz w:val="20"/>
          <w:szCs w:val="20"/>
        </w:rPr>
      </w:pPr>
    </w:p>
    <w:p w:rsidR="004D0A44" w:rsidRDefault="004D0A44" w:rsidP="004D7557">
      <w:pPr>
        <w:rPr>
          <w:rFonts w:ascii="Arial" w:hAnsi="Arial" w:cs="Arial"/>
          <w:sz w:val="20"/>
          <w:szCs w:val="20"/>
        </w:rPr>
      </w:pPr>
    </w:p>
    <w:p w:rsidR="00967575" w:rsidRPr="004D7557" w:rsidRDefault="00967575" w:rsidP="004D7557">
      <w:pPr>
        <w:rPr>
          <w:rFonts w:ascii="Arial" w:hAnsi="Arial" w:cs="Arial"/>
          <w:sz w:val="20"/>
          <w:szCs w:val="20"/>
        </w:rPr>
      </w:pPr>
    </w:p>
    <w:p w:rsidR="004D7557" w:rsidRP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© Böllhoff Gruppe, Bielefeld 201</w:t>
      </w:r>
      <w:r w:rsidR="006B7ACD">
        <w:rPr>
          <w:rFonts w:ascii="Arial" w:hAnsi="Arial" w:cs="Arial"/>
          <w:sz w:val="20"/>
          <w:szCs w:val="20"/>
        </w:rPr>
        <w:t>5</w:t>
      </w:r>
    </w:p>
    <w:p w:rsid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Abdruck frei.</w:t>
      </w:r>
    </w:p>
    <w:p w:rsidR="004D7557" w:rsidRDefault="004D7557" w:rsidP="004D7557">
      <w:pPr>
        <w:rPr>
          <w:rFonts w:ascii="Arial" w:hAnsi="Arial" w:cs="Arial"/>
          <w:sz w:val="20"/>
          <w:szCs w:val="20"/>
        </w:rPr>
      </w:pPr>
    </w:p>
    <w:p w:rsidR="004D0A44" w:rsidRDefault="004D0A44" w:rsidP="004D7557">
      <w:pPr>
        <w:rPr>
          <w:rFonts w:ascii="Arial" w:hAnsi="Arial" w:cs="Arial"/>
          <w:sz w:val="20"/>
          <w:szCs w:val="20"/>
        </w:rPr>
      </w:pPr>
    </w:p>
    <w:p w:rsidR="004D0A44" w:rsidRDefault="004D0A44" w:rsidP="004D7557">
      <w:pPr>
        <w:rPr>
          <w:rFonts w:ascii="Arial" w:hAnsi="Arial" w:cs="Arial"/>
          <w:sz w:val="20"/>
          <w:szCs w:val="20"/>
        </w:rPr>
      </w:pPr>
    </w:p>
    <w:p w:rsidR="004D7557" w:rsidRPr="004D7557" w:rsidRDefault="004D7557" w:rsidP="004D7557">
      <w:pPr>
        <w:rPr>
          <w:rFonts w:ascii="Arial" w:hAnsi="Arial" w:cs="Arial"/>
          <w:b/>
          <w:sz w:val="20"/>
          <w:szCs w:val="20"/>
        </w:rPr>
      </w:pPr>
      <w:r w:rsidRPr="004D7557">
        <w:rPr>
          <w:rFonts w:ascii="Arial" w:hAnsi="Arial" w:cs="Arial"/>
          <w:b/>
          <w:sz w:val="20"/>
          <w:szCs w:val="20"/>
        </w:rPr>
        <w:t>Verantwortlicher Autor</w:t>
      </w:r>
    </w:p>
    <w:p w:rsidR="004D7557" w:rsidRP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Annette Löwen</w:t>
      </w:r>
    </w:p>
    <w:p w:rsidR="004D7557" w:rsidRPr="004D7557" w:rsidRDefault="006B7ACD" w:rsidP="004D75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Teamleitung Marketing </w:t>
      </w:r>
    </w:p>
    <w:p w:rsidR="004D7557" w:rsidRP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bei der Böllhoff Verbindungstechnik GmbH</w:t>
      </w:r>
    </w:p>
    <w:p w:rsidR="004D7557" w:rsidRP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Archimedesstr. 1-4</w:t>
      </w:r>
    </w:p>
    <w:p w:rsidR="004D7557" w:rsidRP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33649 Bielefeld</w:t>
      </w:r>
    </w:p>
    <w:p w:rsidR="004D7557" w:rsidRP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Telefon 05 21 / 44 82-05</w:t>
      </w:r>
    </w:p>
    <w:p w:rsidR="004D7557" w:rsidRP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Telefax 05 21 / 44 93 64</w:t>
      </w:r>
      <w:r w:rsidR="00342B14">
        <w:rPr>
          <w:rFonts w:ascii="Arial" w:hAnsi="Arial" w:cs="Arial"/>
          <w:sz w:val="20"/>
          <w:szCs w:val="20"/>
        </w:rPr>
        <w:br/>
      </w:r>
      <w:r w:rsidR="00342B14" w:rsidRPr="00342B14">
        <w:rPr>
          <w:rFonts w:ascii="Arial" w:hAnsi="Arial" w:cs="Arial"/>
          <w:sz w:val="20"/>
          <w:szCs w:val="20"/>
        </w:rPr>
        <w:t>E-Mail: presse@boellhoff.com</w:t>
      </w:r>
    </w:p>
    <w:p w:rsid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http://www.boellhoff.com</w:t>
      </w:r>
    </w:p>
    <w:p w:rsidR="004D7557" w:rsidRDefault="004D7557" w:rsidP="004D7557">
      <w:pPr>
        <w:rPr>
          <w:rFonts w:ascii="Arial" w:hAnsi="Arial" w:cs="Arial"/>
          <w:sz w:val="20"/>
          <w:szCs w:val="20"/>
        </w:rPr>
      </w:pPr>
    </w:p>
    <w:p w:rsidR="00967575" w:rsidRDefault="00967575" w:rsidP="004D7557">
      <w:pPr>
        <w:rPr>
          <w:rFonts w:ascii="Arial" w:hAnsi="Arial" w:cs="Arial"/>
          <w:sz w:val="20"/>
          <w:szCs w:val="20"/>
        </w:rPr>
      </w:pPr>
    </w:p>
    <w:p w:rsidR="004D7557" w:rsidRPr="004D7557" w:rsidRDefault="004D7557" w:rsidP="004D7557">
      <w:pPr>
        <w:rPr>
          <w:rFonts w:ascii="Arial" w:hAnsi="Arial" w:cs="Arial"/>
          <w:sz w:val="20"/>
          <w:szCs w:val="20"/>
        </w:rPr>
      </w:pPr>
    </w:p>
    <w:p w:rsidR="004D7557" w:rsidRPr="004D7557" w:rsidRDefault="004D7557" w:rsidP="004D7557">
      <w:pPr>
        <w:rPr>
          <w:rFonts w:ascii="Arial" w:hAnsi="Arial" w:cs="Arial"/>
          <w:b/>
          <w:sz w:val="20"/>
          <w:szCs w:val="20"/>
        </w:rPr>
      </w:pPr>
      <w:r w:rsidRPr="004D7557">
        <w:rPr>
          <w:rFonts w:ascii="Arial" w:hAnsi="Arial" w:cs="Arial"/>
          <w:b/>
          <w:sz w:val="20"/>
          <w:szCs w:val="20"/>
        </w:rPr>
        <w:t>Beleg erbeten an:</w:t>
      </w:r>
    </w:p>
    <w:p w:rsidR="004D7557" w:rsidRP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Böllhoff Gruppe</w:t>
      </w:r>
    </w:p>
    <w:p w:rsidR="004D7557" w:rsidRPr="004D7557" w:rsidRDefault="006B7ACD" w:rsidP="004D755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Anja Felsch </w:t>
      </w:r>
    </w:p>
    <w:p w:rsidR="004D7557" w:rsidRP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Archimedesstr. 1-4</w:t>
      </w:r>
    </w:p>
    <w:p w:rsidR="00B3121C" w:rsidRPr="004D7557" w:rsidRDefault="004D7557" w:rsidP="004D7557">
      <w:pPr>
        <w:rPr>
          <w:rFonts w:ascii="Arial" w:hAnsi="Arial" w:cs="Arial"/>
          <w:sz w:val="20"/>
          <w:szCs w:val="20"/>
        </w:rPr>
      </w:pPr>
      <w:r w:rsidRPr="004D7557">
        <w:rPr>
          <w:rFonts w:ascii="Arial" w:hAnsi="Arial" w:cs="Arial"/>
          <w:sz w:val="20"/>
          <w:szCs w:val="20"/>
        </w:rPr>
        <w:t>33649 Bielefeld</w:t>
      </w:r>
    </w:p>
    <w:sectPr w:rsidR="00B3121C" w:rsidRPr="004D7557" w:rsidSect="00D525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D7557"/>
    <w:rsid w:val="00063E34"/>
    <w:rsid w:val="00107540"/>
    <w:rsid w:val="00154398"/>
    <w:rsid w:val="00172193"/>
    <w:rsid w:val="001803DA"/>
    <w:rsid w:val="001C0BA7"/>
    <w:rsid w:val="001E4E20"/>
    <w:rsid w:val="001E7D05"/>
    <w:rsid w:val="001F0489"/>
    <w:rsid w:val="00223CF7"/>
    <w:rsid w:val="00251012"/>
    <w:rsid w:val="00324A97"/>
    <w:rsid w:val="00340896"/>
    <w:rsid w:val="00342B14"/>
    <w:rsid w:val="00370D48"/>
    <w:rsid w:val="00387384"/>
    <w:rsid w:val="003B2AF9"/>
    <w:rsid w:val="00475630"/>
    <w:rsid w:val="0047574B"/>
    <w:rsid w:val="00493EDA"/>
    <w:rsid w:val="0049536A"/>
    <w:rsid w:val="004A3A56"/>
    <w:rsid w:val="004C7BAC"/>
    <w:rsid w:val="004D0A44"/>
    <w:rsid w:val="004D7557"/>
    <w:rsid w:val="004E1E05"/>
    <w:rsid w:val="004F63E4"/>
    <w:rsid w:val="005110BB"/>
    <w:rsid w:val="00531FCE"/>
    <w:rsid w:val="005949E5"/>
    <w:rsid w:val="005D71B2"/>
    <w:rsid w:val="00627708"/>
    <w:rsid w:val="00627862"/>
    <w:rsid w:val="00644897"/>
    <w:rsid w:val="00661147"/>
    <w:rsid w:val="00665CBB"/>
    <w:rsid w:val="00675AC0"/>
    <w:rsid w:val="006A6D06"/>
    <w:rsid w:val="006B7ACD"/>
    <w:rsid w:val="00754F61"/>
    <w:rsid w:val="00775A82"/>
    <w:rsid w:val="007C1A01"/>
    <w:rsid w:val="007D3A36"/>
    <w:rsid w:val="007F59C8"/>
    <w:rsid w:val="008B124C"/>
    <w:rsid w:val="008C4E19"/>
    <w:rsid w:val="008C52EB"/>
    <w:rsid w:val="0090291A"/>
    <w:rsid w:val="00916450"/>
    <w:rsid w:val="00941D7B"/>
    <w:rsid w:val="0094272D"/>
    <w:rsid w:val="00967575"/>
    <w:rsid w:val="00986B48"/>
    <w:rsid w:val="00991A1B"/>
    <w:rsid w:val="009C75FE"/>
    <w:rsid w:val="00A75BD0"/>
    <w:rsid w:val="00B00BB7"/>
    <w:rsid w:val="00B20FC4"/>
    <w:rsid w:val="00B3121C"/>
    <w:rsid w:val="00B903C1"/>
    <w:rsid w:val="00BC3C15"/>
    <w:rsid w:val="00BD5600"/>
    <w:rsid w:val="00C40156"/>
    <w:rsid w:val="00C50779"/>
    <w:rsid w:val="00C726A7"/>
    <w:rsid w:val="00C81EC3"/>
    <w:rsid w:val="00CD0C91"/>
    <w:rsid w:val="00CF6650"/>
    <w:rsid w:val="00D26466"/>
    <w:rsid w:val="00D337A1"/>
    <w:rsid w:val="00D525D0"/>
    <w:rsid w:val="00DA45DC"/>
    <w:rsid w:val="00DB22BB"/>
    <w:rsid w:val="00DB7E4E"/>
    <w:rsid w:val="00E8404E"/>
    <w:rsid w:val="00EB08BE"/>
    <w:rsid w:val="00EB1AB3"/>
    <w:rsid w:val="00F13D30"/>
    <w:rsid w:val="00F255F5"/>
    <w:rsid w:val="00F3486A"/>
    <w:rsid w:val="00FA1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525D0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4D755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23CF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23C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B5366-2136-4ECE-8422-BC761975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</vt:lpstr>
    </vt:vector>
  </TitlesOfParts>
  <Company>BOELLHOFF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AFelsch</dc:creator>
  <cp:lastModifiedBy>AFelsch</cp:lastModifiedBy>
  <cp:revision>7</cp:revision>
  <cp:lastPrinted>2015-11-02T14:52:00Z</cp:lastPrinted>
  <dcterms:created xsi:type="dcterms:W3CDTF">2015-11-02T15:53:00Z</dcterms:created>
  <dcterms:modified xsi:type="dcterms:W3CDTF">2017-02-09T09:21:00Z</dcterms:modified>
</cp:coreProperties>
</file>